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天津海运职业学院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油化</w:t>
      </w:r>
      <w:r>
        <w:rPr>
          <w:rFonts w:hint="eastAsia" w:ascii="仿宋_GB2312" w:eastAsia="仿宋_GB2312"/>
          <w:b/>
          <w:sz w:val="32"/>
          <w:szCs w:val="32"/>
        </w:rPr>
        <w:t>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T01/02/03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）新证</w:t>
      </w:r>
      <w:r>
        <w:rPr>
          <w:rFonts w:hint="eastAsia" w:ascii="仿宋_GB2312" w:eastAsia="仿宋_GB2312"/>
          <w:b/>
          <w:sz w:val="32"/>
          <w:szCs w:val="32"/>
        </w:rPr>
        <w:t>开班通知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10月至11</w:t>
      </w:r>
      <w:r>
        <w:rPr>
          <w:rFonts w:hint="eastAsia" w:ascii="仿宋_GB2312" w:eastAsia="仿宋_GB2312"/>
          <w:b/>
          <w:sz w:val="32"/>
          <w:szCs w:val="32"/>
        </w:rPr>
        <w:t>月）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各航运公司及船员：</w:t>
      </w:r>
    </w:p>
    <w:p>
      <w:pPr>
        <w:ind w:firstLine="6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根据航运公司及船员培训需求，计划开办</w:t>
      </w:r>
      <w:r>
        <w:rPr>
          <w:rFonts w:hint="eastAsia" w:ascii="仿宋_GB2312" w:eastAsia="仿宋_GB2312"/>
          <w:sz w:val="24"/>
          <w:lang w:eastAsia="zh-CN"/>
        </w:rPr>
        <w:t>：油船和化学品船货物操作基本培训（</w:t>
      </w:r>
      <w:r>
        <w:rPr>
          <w:rFonts w:hint="eastAsia" w:ascii="仿宋_GB2312" w:eastAsia="仿宋_GB2312"/>
          <w:sz w:val="24"/>
          <w:lang w:val="en-US" w:eastAsia="zh-CN"/>
        </w:rPr>
        <w:t>T</w:t>
      </w:r>
      <w:r>
        <w:rPr>
          <w:rFonts w:hint="eastAsia" w:ascii="仿宋_GB2312" w:eastAsia="仿宋_GB2312"/>
          <w:sz w:val="24"/>
        </w:rPr>
        <w:t>01</w:t>
      </w:r>
      <w:r>
        <w:rPr>
          <w:rFonts w:hint="eastAsia" w:ascii="仿宋_GB2312" w:eastAsia="仿宋_GB2312"/>
          <w:sz w:val="24"/>
          <w:lang w:eastAsia="zh-CN"/>
        </w:rPr>
        <w:t>）</w:t>
      </w:r>
      <w:r>
        <w:rPr>
          <w:rFonts w:hint="eastAsia" w:ascii="仿宋_GB2312" w:eastAsia="仿宋_GB2312"/>
          <w:sz w:val="24"/>
        </w:rPr>
        <w:t>、</w:t>
      </w:r>
      <w:r>
        <w:rPr>
          <w:rFonts w:hint="eastAsia" w:ascii="仿宋_GB2312" w:eastAsia="仿宋_GB2312"/>
          <w:sz w:val="24"/>
          <w:lang w:eastAsia="zh-CN"/>
        </w:rPr>
        <w:t>油船货物操作高级培训（</w:t>
      </w:r>
      <w:r>
        <w:rPr>
          <w:rFonts w:hint="eastAsia" w:ascii="仿宋_GB2312" w:eastAsia="仿宋_GB2312"/>
          <w:sz w:val="24"/>
          <w:lang w:val="en-US" w:eastAsia="zh-CN"/>
        </w:rPr>
        <w:t>T</w:t>
      </w:r>
      <w:r>
        <w:rPr>
          <w:rFonts w:hint="eastAsia" w:ascii="仿宋_GB2312" w:eastAsia="仿宋_GB2312"/>
          <w:sz w:val="24"/>
        </w:rPr>
        <w:t>02</w:t>
      </w:r>
      <w:r>
        <w:rPr>
          <w:rFonts w:hint="eastAsia" w:ascii="仿宋_GB2312" w:eastAsia="仿宋_GB2312"/>
          <w:sz w:val="24"/>
          <w:lang w:eastAsia="zh-CN"/>
        </w:rPr>
        <w:t>）</w:t>
      </w:r>
      <w:r>
        <w:rPr>
          <w:rFonts w:hint="eastAsia" w:ascii="仿宋_GB2312" w:eastAsia="仿宋_GB2312"/>
          <w:sz w:val="24"/>
        </w:rPr>
        <w:t>、</w:t>
      </w:r>
      <w:r>
        <w:rPr>
          <w:rFonts w:hint="eastAsia" w:ascii="仿宋_GB2312" w:eastAsia="仿宋_GB2312"/>
          <w:sz w:val="24"/>
          <w:lang w:eastAsia="zh-CN"/>
        </w:rPr>
        <w:t>化学品船货物操作高级培训（</w:t>
      </w:r>
      <w:r>
        <w:rPr>
          <w:rFonts w:hint="eastAsia" w:ascii="仿宋_GB2312" w:eastAsia="仿宋_GB2312"/>
          <w:sz w:val="24"/>
          <w:lang w:val="en-US" w:eastAsia="zh-CN"/>
        </w:rPr>
        <w:t>T03</w:t>
      </w:r>
      <w:r>
        <w:rPr>
          <w:rFonts w:hint="eastAsia" w:ascii="仿宋_GB2312" w:eastAsia="仿宋_GB2312"/>
          <w:sz w:val="24"/>
          <w:lang w:eastAsia="zh-CN"/>
        </w:rPr>
        <w:t>）</w:t>
      </w:r>
      <w:r>
        <w:rPr>
          <w:rFonts w:hint="eastAsia" w:ascii="仿宋_GB2312" w:eastAsia="仿宋_GB2312"/>
          <w:sz w:val="24"/>
        </w:rPr>
        <w:t>，培训安排如下。望有培训需求的公司和个人及时与我们联系。</w:t>
      </w:r>
    </w:p>
    <w:p>
      <w:pPr>
        <w:ind w:firstLine="6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谢谢合作！</w:t>
      </w:r>
    </w:p>
    <w:tbl>
      <w:tblPr>
        <w:tblStyle w:val="5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908"/>
        <w:gridCol w:w="2571"/>
        <w:gridCol w:w="261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培训项目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规模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报到时间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计划考试时间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T</w:t>
            </w:r>
            <w:r>
              <w:rPr>
                <w:rFonts w:hint="eastAsia" w:ascii="仿宋_GB2312" w:eastAsia="仿宋_GB2312"/>
                <w:sz w:val="24"/>
              </w:rPr>
              <w:t>01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油船和化学品船货物操作基本培训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40*1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0-1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日至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T</w:t>
            </w:r>
            <w:r>
              <w:rPr>
                <w:rFonts w:hint="eastAsia" w:ascii="仿宋_GB2312" w:eastAsia="仿宋_GB2312"/>
                <w:sz w:val="24"/>
              </w:rPr>
              <w:t>02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油船货物操作高级培训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40*1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11月2日</w:t>
            </w:r>
          </w:p>
        </w:tc>
        <w:tc>
          <w:tcPr>
            <w:tcW w:w="26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T03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化学品船货物操作高级培训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40*1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15日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0-1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培训费：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T01:2140</w:t>
      </w:r>
      <w:r>
        <w:rPr>
          <w:rFonts w:hint="eastAsia" w:ascii="仿宋_GB2312" w:eastAsia="仿宋_GB2312"/>
          <w:b w:val="0"/>
          <w:bCs/>
          <w:sz w:val="24"/>
        </w:rPr>
        <w:t>元/人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，T02:1895</w:t>
      </w:r>
      <w:r>
        <w:rPr>
          <w:rFonts w:hint="eastAsia" w:ascii="仿宋_GB2312" w:eastAsia="仿宋_GB2312"/>
          <w:b w:val="0"/>
          <w:bCs/>
          <w:sz w:val="24"/>
        </w:rPr>
        <w:t>元/人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，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T03:1910</w:t>
      </w:r>
      <w:r>
        <w:rPr>
          <w:rFonts w:hint="eastAsia" w:ascii="仿宋_GB2312" w:eastAsia="仿宋_GB2312"/>
          <w:b w:val="0"/>
          <w:bCs/>
          <w:sz w:val="24"/>
        </w:rPr>
        <w:t>元/人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。（</w:t>
      </w: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</w:rPr>
        <w:t>含考试费、教材费，提供住宿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温馨提示</w:t>
      </w:r>
      <w:r>
        <w:rPr>
          <w:rFonts w:hint="eastAsia" w:ascii="仿宋_GB2312" w:eastAsia="仿宋_GB2312"/>
          <w:sz w:val="24"/>
        </w:rPr>
        <w:t xml:space="preserve">：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>1.</w:t>
      </w:r>
      <w:r>
        <w:rPr>
          <w:rFonts w:hint="eastAsia" w:ascii="仿宋_GB2312" w:eastAsia="仿宋_GB2312"/>
          <w:b/>
          <w:sz w:val="24"/>
        </w:rPr>
        <w:t>在报到前</w:t>
      </w:r>
      <w:r>
        <w:rPr>
          <w:rFonts w:hint="eastAsia" w:ascii="仿宋_GB2312" w:eastAsia="仿宋_GB2312"/>
          <w:b/>
          <w:sz w:val="24"/>
          <w:lang w:val="en-US" w:eastAsia="zh-CN"/>
        </w:rPr>
        <w:t>4日</w:t>
      </w:r>
      <w:r>
        <w:rPr>
          <w:rFonts w:hint="eastAsia" w:ascii="仿宋_GB2312" w:eastAsia="仿宋_GB2312"/>
          <w:b/>
          <w:sz w:val="24"/>
        </w:rPr>
        <w:t>务必完成下船解职手续</w:t>
      </w:r>
      <w:r>
        <w:rPr>
          <w:rFonts w:hint="eastAsia" w:ascii="仿宋_GB2312" w:eastAsia="仿宋_GB2312"/>
          <w:b/>
          <w:sz w:val="24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宋体" w:eastAsia="仿宋_GB2312" w:cs="宋体"/>
          <w:b/>
          <w:bCs w:val="0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eastAsia="仿宋_GB2312"/>
          <w:b/>
          <w:sz w:val="24"/>
        </w:rPr>
        <w:t>报到时需携带身份证（原件）、缴费可用支付宝或微信</w:t>
      </w:r>
      <w:r>
        <w:rPr>
          <w:rFonts w:hint="eastAsia" w:ascii="仿宋_GB2312" w:eastAsia="仿宋_GB2312"/>
          <w:b/>
          <w:sz w:val="24"/>
          <w:lang w:eastAsia="zh-CN"/>
        </w:rPr>
        <w:t>、</w:t>
      </w:r>
      <w:r>
        <w:rPr>
          <w:rFonts w:hint="eastAsia" w:ascii="仿宋_GB2312" w:eastAsia="仿宋_GB2312"/>
          <w:b/>
          <w:sz w:val="24"/>
        </w:rPr>
        <w:t>一张一寸照片</w:t>
      </w:r>
      <w:r>
        <w:rPr>
          <w:rFonts w:hint="eastAsia" w:ascii="仿宋_GB2312" w:eastAsia="仿宋_GB2312"/>
          <w:b/>
          <w:sz w:val="24"/>
          <w:lang w:eastAsia="zh-CN"/>
        </w:rPr>
        <w:t>（不限底色）</w:t>
      </w:r>
      <w:r>
        <w:rPr>
          <w:rFonts w:hint="eastAsia" w:ascii="仿宋_GB2312" w:eastAsia="仿宋_GB2312"/>
          <w:b/>
          <w:sz w:val="24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疫情防控</w:t>
      </w:r>
      <w:r>
        <w:rPr>
          <w:rFonts w:hint="eastAsia" w:ascii="仿宋_GB2312" w:eastAsia="仿宋_GB2312"/>
          <w:b/>
          <w:sz w:val="24"/>
        </w:rPr>
        <w:t>要求: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1.有下列情形的学员谢绝参加培训：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报到前7天内有发热、干咳、乏力、咽痛、嗅（味）觉减退、腹泻等症状且未经鉴别诊断排除新冠病毒感染的人员谢绝参加培训。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2.报到前如实填写《培训学员报到前健康监测信息表》，报到时提交本人填写并签字的《培训学员报到前健康监测信息表》；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请微信扫描二维码，关注朋友圈最新通知。已报名学员务必确保手机畅通。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b/>
          <w:sz w:val="24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230505</wp:posOffset>
            </wp:positionV>
            <wp:extent cx="1410335" cy="1401445"/>
            <wp:effectExtent l="0" t="0" r="18415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b/>
          <w:sz w:val="24"/>
        </w:rPr>
        <w:t>学院地址：</w:t>
      </w:r>
      <w:r>
        <w:rPr>
          <w:rFonts w:ascii="仿宋_GB2312" w:hAnsi="宋体" w:eastAsia="仿宋_GB2312"/>
          <w:b/>
          <w:sz w:val="24"/>
        </w:rPr>
        <w:t>天津</w:t>
      </w:r>
      <w:r>
        <w:rPr>
          <w:rFonts w:hint="eastAsia" w:ascii="仿宋_GB2312" w:hAnsi="宋体" w:eastAsia="仿宋_GB2312"/>
          <w:b/>
          <w:sz w:val="24"/>
          <w:lang w:eastAsia="zh-CN"/>
        </w:rPr>
        <w:t>津南区</w:t>
      </w:r>
      <w:r>
        <w:rPr>
          <w:rFonts w:ascii="仿宋_GB2312" w:hAnsi="宋体" w:eastAsia="仿宋_GB2312"/>
          <w:b/>
          <w:sz w:val="24"/>
        </w:rPr>
        <w:t>海河教育园区雅深路8号（</w:t>
      </w:r>
      <w:r>
        <w:rPr>
          <w:rFonts w:hint="eastAsia" w:ascii="仿宋_GB2312" w:hAnsi="宋体" w:eastAsia="仿宋_GB2312"/>
          <w:b/>
          <w:sz w:val="24"/>
        </w:rPr>
        <w:t>天津海运职业学院）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联系方式：</w:t>
      </w:r>
    </w:p>
    <w:p>
      <w:pPr>
        <w:ind w:firstLine="1132" w:firstLineChars="47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座机:  022-28779907   022-2862070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/>
          <w:b/>
          <w:sz w:val="24"/>
        </w:rPr>
        <w:t xml:space="preserve">                  </w:t>
      </w:r>
      <w:r>
        <w:rPr>
          <w:rFonts w:ascii="仿宋_GB2312" w:hAnsi="宋体" w:eastAsia="仿宋_GB2312" w:cs="宋体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5986780</wp:posOffset>
            </wp:positionH>
            <wp:positionV relativeFrom="paragraph">
              <wp:posOffset>8098155</wp:posOffset>
            </wp:positionV>
            <wp:extent cx="1096010" cy="1096010"/>
            <wp:effectExtent l="0" t="0" r="8890" b="8890"/>
            <wp:wrapNone/>
            <wp:docPr id="3" name="图片 4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宋体" w:eastAsia="仿宋_GB2312" w:cs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7945755</wp:posOffset>
            </wp:positionV>
            <wp:extent cx="1096010" cy="1096010"/>
            <wp:effectExtent l="0" t="0" r="8890" b="8890"/>
            <wp:wrapNone/>
            <wp:docPr id="2" name="图片 3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8101"/>
        </w:tabs>
        <w:ind w:firstLine="1147" w:firstLineChars="476"/>
        <w:rPr>
          <w:rFonts w:hint="eastAsia" w:ascii="仿宋_GB2312" w:hAnsi="宋体" w:eastAsia="仿宋_GB2312"/>
          <w:b/>
          <w:sz w:val="24"/>
          <w:lang w:eastAsia="zh-CN"/>
        </w:rPr>
      </w:pPr>
      <w:r>
        <w:rPr>
          <w:rFonts w:hint="eastAsia" w:ascii="仿宋_GB2312" w:hAnsi="宋体" w:eastAsia="仿宋_GB2312"/>
          <w:b/>
          <w:sz w:val="24"/>
        </w:rPr>
        <w:t>手机： 13132185750（微信同号）</w:t>
      </w:r>
      <w:r>
        <w:rPr>
          <w:rFonts w:hint="eastAsia" w:ascii="仿宋_GB2312" w:hAnsi="宋体" w:eastAsia="仿宋_GB2312"/>
          <w:b/>
          <w:sz w:val="24"/>
          <w:lang w:eastAsia="zh-CN"/>
        </w:rPr>
        <w:tab/>
      </w:r>
      <w:r>
        <w:rPr>
          <w:rFonts w:ascii="仿宋_GB2312" w:hAnsi="宋体" w:eastAsia="仿宋_GB2312" w:cs="宋体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8098155</wp:posOffset>
            </wp:positionV>
            <wp:extent cx="1096010" cy="1096010"/>
            <wp:effectExtent l="0" t="0" r="8890" b="8890"/>
            <wp:wrapNone/>
            <wp:docPr id="8" name="图片 9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宋体" w:eastAsia="仿宋_GB2312" w:cs="宋体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7945755</wp:posOffset>
            </wp:positionV>
            <wp:extent cx="1096010" cy="1096010"/>
            <wp:effectExtent l="0" t="0" r="8890" b="8890"/>
            <wp:wrapNone/>
            <wp:docPr id="7" name="图片 8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147" w:firstLineChars="476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微信： 扫描二维码，添加好友</w:t>
      </w:r>
    </w:p>
    <w:p>
      <w:pPr>
        <w:ind w:firstLine="1147" w:firstLineChars="476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</w:rPr>
        <w:tab/>
      </w:r>
      <w:r>
        <w:rPr>
          <w:rFonts w:hint="eastAsia" w:ascii="仿宋_GB2312" w:hAnsi="宋体" w:eastAsia="仿宋_GB2312"/>
          <w:b/>
          <w:sz w:val="24"/>
        </w:rPr>
        <w:t xml:space="preserve">      即可通过微信咨询</w:t>
      </w:r>
      <w:r>
        <w:rPr>
          <w:rFonts w:ascii="仿宋_GB2312" w:hAnsi="宋体" w:eastAsia="仿宋_GB2312" w:cs="宋体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7945755</wp:posOffset>
            </wp:positionV>
            <wp:extent cx="1096010" cy="1096010"/>
            <wp:effectExtent l="0" t="0" r="8890" b="8890"/>
            <wp:wrapNone/>
            <wp:docPr id="5" name="图片 6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jc w:val="both"/>
        <w:rPr>
          <w:rFonts w:hint="eastAsia" w:ascii="仿宋_GB2312" w:hAnsi="宋体" w:eastAsia="仿宋_GB2312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5986780</wp:posOffset>
            </wp:positionH>
            <wp:positionV relativeFrom="paragraph">
              <wp:posOffset>8098155</wp:posOffset>
            </wp:positionV>
            <wp:extent cx="1096010" cy="1096010"/>
            <wp:effectExtent l="0" t="0" r="8890" b="8890"/>
            <wp:wrapNone/>
            <wp:docPr id="6" name="图片 7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宋体" w:eastAsia="仿宋_GB2312" w:cs="宋体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7945755</wp:posOffset>
            </wp:positionV>
            <wp:extent cx="1096010" cy="1096010"/>
            <wp:effectExtent l="0" t="0" r="8890" b="8890"/>
            <wp:wrapNone/>
            <wp:docPr id="4" name="图片 5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天津海运职业学院 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继续教育中心</w:t>
      </w:r>
    </w:p>
    <w:p>
      <w:pPr>
        <w:ind w:firstLine="7440" w:firstLineChars="31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23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月</w:t>
      </w:r>
    </w:p>
    <w:sectPr>
      <w:pgSz w:w="11906" w:h="16838"/>
      <w:pgMar w:top="1134" w:right="680" w:bottom="113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MDM2NTcxNTk0NTI0MmVjZmI4N2E2ZGJjZTcyNjEifQ=="/>
  </w:docVars>
  <w:rsids>
    <w:rsidRoot w:val="00172A27"/>
    <w:rsid w:val="00006F2C"/>
    <w:rsid w:val="00016C90"/>
    <w:rsid w:val="000301D0"/>
    <w:rsid w:val="00033C2D"/>
    <w:rsid w:val="0005684A"/>
    <w:rsid w:val="00066F52"/>
    <w:rsid w:val="000743D0"/>
    <w:rsid w:val="00090687"/>
    <w:rsid w:val="000928C9"/>
    <w:rsid w:val="000B3382"/>
    <w:rsid w:val="000B4551"/>
    <w:rsid w:val="000B742F"/>
    <w:rsid w:val="000C15F6"/>
    <w:rsid w:val="000C32A9"/>
    <w:rsid w:val="000D1D28"/>
    <w:rsid w:val="000E43AC"/>
    <w:rsid w:val="000E6DA7"/>
    <w:rsid w:val="0010158D"/>
    <w:rsid w:val="001272CC"/>
    <w:rsid w:val="00134263"/>
    <w:rsid w:val="00134E00"/>
    <w:rsid w:val="00172A27"/>
    <w:rsid w:val="001749FF"/>
    <w:rsid w:val="001753AA"/>
    <w:rsid w:val="00175D3D"/>
    <w:rsid w:val="00181C42"/>
    <w:rsid w:val="0018675A"/>
    <w:rsid w:val="00193373"/>
    <w:rsid w:val="001A0361"/>
    <w:rsid w:val="001D4BAE"/>
    <w:rsid w:val="001E43E3"/>
    <w:rsid w:val="001F2CCE"/>
    <w:rsid w:val="001F32BF"/>
    <w:rsid w:val="001F4DD2"/>
    <w:rsid w:val="0020454A"/>
    <w:rsid w:val="002335AB"/>
    <w:rsid w:val="002642FB"/>
    <w:rsid w:val="00267151"/>
    <w:rsid w:val="002812ED"/>
    <w:rsid w:val="002914F3"/>
    <w:rsid w:val="0029397E"/>
    <w:rsid w:val="00294080"/>
    <w:rsid w:val="002941DA"/>
    <w:rsid w:val="0029672F"/>
    <w:rsid w:val="002A0D4A"/>
    <w:rsid w:val="002C6C71"/>
    <w:rsid w:val="002E1987"/>
    <w:rsid w:val="002E6730"/>
    <w:rsid w:val="002E7164"/>
    <w:rsid w:val="002F7687"/>
    <w:rsid w:val="0030043F"/>
    <w:rsid w:val="003061D8"/>
    <w:rsid w:val="00314498"/>
    <w:rsid w:val="00325018"/>
    <w:rsid w:val="00346F6E"/>
    <w:rsid w:val="003532DE"/>
    <w:rsid w:val="00371FEE"/>
    <w:rsid w:val="00374813"/>
    <w:rsid w:val="00382C73"/>
    <w:rsid w:val="00387BD2"/>
    <w:rsid w:val="003A2305"/>
    <w:rsid w:val="003A6357"/>
    <w:rsid w:val="003B6B2C"/>
    <w:rsid w:val="003D31A3"/>
    <w:rsid w:val="003F036A"/>
    <w:rsid w:val="003F7C1C"/>
    <w:rsid w:val="00405E8D"/>
    <w:rsid w:val="004206F9"/>
    <w:rsid w:val="00425D73"/>
    <w:rsid w:val="00431E05"/>
    <w:rsid w:val="00434D94"/>
    <w:rsid w:val="0043656B"/>
    <w:rsid w:val="00437821"/>
    <w:rsid w:val="00490756"/>
    <w:rsid w:val="004A367A"/>
    <w:rsid w:val="004A7566"/>
    <w:rsid w:val="004D2F8F"/>
    <w:rsid w:val="004E48C3"/>
    <w:rsid w:val="005033BE"/>
    <w:rsid w:val="00503A95"/>
    <w:rsid w:val="00525B41"/>
    <w:rsid w:val="005362B6"/>
    <w:rsid w:val="00542AB1"/>
    <w:rsid w:val="0056193A"/>
    <w:rsid w:val="00561AB8"/>
    <w:rsid w:val="00570549"/>
    <w:rsid w:val="00587457"/>
    <w:rsid w:val="005938ED"/>
    <w:rsid w:val="005A4373"/>
    <w:rsid w:val="005A4630"/>
    <w:rsid w:val="005A4B02"/>
    <w:rsid w:val="005B2758"/>
    <w:rsid w:val="005D155F"/>
    <w:rsid w:val="005E3E6E"/>
    <w:rsid w:val="0061193C"/>
    <w:rsid w:val="0063730D"/>
    <w:rsid w:val="00637B99"/>
    <w:rsid w:val="006450C0"/>
    <w:rsid w:val="00655722"/>
    <w:rsid w:val="0069416F"/>
    <w:rsid w:val="006951CA"/>
    <w:rsid w:val="006A2184"/>
    <w:rsid w:val="006A423E"/>
    <w:rsid w:val="006A4743"/>
    <w:rsid w:val="006B569D"/>
    <w:rsid w:val="006C305F"/>
    <w:rsid w:val="006D2D20"/>
    <w:rsid w:val="006D4CFE"/>
    <w:rsid w:val="006D63C8"/>
    <w:rsid w:val="006E5A93"/>
    <w:rsid w:val="006E710A"/>
    <w:rsid w:val="00703CCC"/>
    <w:rsid w:val="00727329"/>
    <w:rsid w:val="00730709"/>
    <w:rsid w:val="00735E7E"/>
    <w:rsid w:val="00737646"/>
    <w:rsid w:val="00742672"/>
    <w:rsid w:val="00753606"/>
    <w:rsid w:val="007638DC"/>
    <w:rsid w:val="007716C2"/>
    <w:rsid w:val="0077722F"/>
    <w:rsid w:val="00782AC4"/>
    <w:rsid w:val="007863A2"/>
    <w:rsid w:val="00787504"/>
    <w:rsid w:val="007D3D43"/>
    <w:rsid w:val="007F1874"/>
    <w:rsid w:val="00803435"/>
    <w:rsid w:val="008130DC"/>
    <w:rsid w:val="00813C28"/>
    <w:rsid w:val="00817A96"/>
    <w:rsid w:val="00821840"/>
    <w:rsid w:val="00883189"/>
    <w:rsid w:val="0088352D"/>
    <w:rsid w:val="0088692B"/>
    <w:rsid w:val="008875A7"/>
    <w:rsid w:val="008B0DCE"/>
    <w:rsid w:val="008C29B9"/>
    <w:rsid w:val="008D3FFE"/>
    <w:rsid w:val="008E40A8"/>
    <w:rsid w:val="008F33E7"/>
    <w:rsid w:val="0091427D"/>
    <w:rsid w:val="009351C0"/>
    <w:rsid w:val="009440E8"/>
    <w:rsid w:val="00965164"/>
    <w:rsid w:val="00970BCE"/>
    <w:rsid w:val="009733A8"/>
    <w:rsid w:val="009760E6"/>
    <w:rsid w:val="00980A07"/>
    <w:rsid w:val="00987570"/>
    <w:rsid w:val="009A154C"/>
    <w:rsid w:val="009A21D8"/>
    <w:rsid w:val="009A38A4"/>
    <w:rsid w:val="009A5571"/>
    <w:rsid w:val="009A73F6"/>
    <w:rsid w:val="009B0E30"/>
    <w:rsid w:val="009B1232"/>
    <w:rsid w:val="009C058E"/>
    <w:rsid w:val="009C64C0"/>
    <w:rsid w:val="009C7C54"/>
    <w:rsid w:val="009D1E2B"/>
    <w:rsid w:val="009D3176"/>
    <w:rsid w:val="009E3B56"/>
    <w:rsid w:val="009F1749"/>
    <w:rsid w:val="00A118FE"/>
    <w:rsid w:val="00A2324F"/>
    <w:rsid w:val="00A92591"/>
    <w:rsid w:val="00A9508A"/>
    <w:rsid w:val="00AA0E01"/>
    <w:rsid w:val="00AA2A25"/>
    <w:rsid w:val="00AB5AA3"/>
    <w:rsid w:val="00AC22E1"/>
    <w:rsid w:val="00AC5F9B"/>
    <w:rsid w:val="00AC67CF"/>
    <w:rsid w:val="00AF1553"/>
    <w:rsid w:val="00AF3264"/>
    <w:rsid w:val="00B050A2"/>
    <w:rsid w:val="00B0775D"/>
    <w:rsid w:val="00B12781"/>
    <w:rsid w:val="00B139E8"/>
    <w:rsid w:val="00B157BD"/>
    <w:rsid w:val="00B2177F"/>
    <w:rsid w:val="00B42A1D"/>
    <w:rsid w:val="00B435E1"/>
    <w:rsid w:val="00B436ED"/>
    <w:rsid w:val="00B7258C"/>
    <w:rsid w:val="00B750FD"/>
    <w:rsid w:val="00B809AC"/>
    <w:rsid w:val="00B85320"/>
    <w:rsid w:val="00B865BD"/>
    <w:rsid w:val="00B92E9F"/>
    <w:rsid w:val="00BB495C"/>
    <w:rsid w:val="00BC055E"/>
    <w:rsid w:val="00BD133A"/>
    <w:rsid w:val="00BD6842"/>
    <w:rsid w:val="00BF08B4"/>
    <w:rsid w:val="00BF3F2C"/>
    <w:rsid w:val="00C00C1C"/>
    <w:rsid w:val="00C13925"/>
    <w:rsid w:val="00C17849"/>
    <w:rsid w:val="00C203A3"/>
    <w:rsid w:val="00C247BF"/>
    <w:rsid w:val="00C52611"/>
    <w:rsid w:val="00C628DB"/>
    <w:rsid w:val="00C80BA0"/>
    <w:rsid w:val="00C81A63"/>
    <w:rsid w:val="00C90600"/>
    <w:rsid w:val="00C96C12"/>
    <w:rsid w:val="00C97D4D"/>
    <w:rsid w:val="00CC4417"/>
    <w:rsid w:val="00CE7B52"/>
    <w:rsid w:val="00CF0F89"/>
    <w:rsid w:val="00CF4691"/>
    <w:rsid w:val="00D12C74"/>
    <w:rsid w:val="00D1301B"/>
    <w:rsid w:val="00D14561"/>
    <w:rsid w:val="00D147D2"/>
    <w:rsid w:val="00D1766F"/>
    <w:rsid w:val="00D43836"/>
    <w:rsid w:val="00D65951"/>
    <w:rsid w:val="00D90323"/>
    <w:rsid w:val="00DB02BE"/>
    <w:rsid w:val="00DB1C2C"/>
    <w:rsid w:val="00DB5F6C"/>
    <w:rsid w:val="00DD6E56"/>
    <w:rsid w:val="00DE2CCA"/>
    <w:rsid w:val="00DE2E34"/>
    <w:rsid w:val="00DE420F"/>
    <w:rsid w:val="00E152FB"/>
    <w:rsid w:val="00E2154E"/>
    <w:rsid w:val="00E22F95"/>
    <w:rsid w:val="00E25E46"/>
    <w:rsid w:val="00E31FBC"/>
    <w:rsid w:val="00E44158"/>
    <w:rsid w:val="00E52448"/>
    <w:rsid w:val="00E53326"/>
    <w:rsid w:val="00E62A84"/>
    <w:rsid w:val="00E6448F"/>
    <w:rsid w:val="00E83B1B"/>
    <w:rsid w:val="00E851BF"/>
    <w:rsid w:val="00EA0437"/>
    <w:rsid w:val="00EA5CF0"/>
    <w:rsid w:val="00EB3AF8"/>
    <w:rsid w:val="00EC1E66"/>
    <w:rsid w:val="00EC3E5A"/>
    <w:rsid w:val="00ED3D5D"/>
    <w:rsid w:val="00ED5521"/>
    <w:rsid w:val="00EE2D93"/>
    <w:rsid w:val="00EE39F4"/>
    <w:rsid w:val="00EE7706"/>
    <w:rsid w:val="00F0010A"/>
    <w:rsid w:val="00F16D29"/>
    <w:rsid w:val="00F235F2"/>
    <w:rsid w:val="00F337EE"/>
    <w:rsid w:val="00F53C27"/>
    <w:rsid w:val="00F57A5C"/>
    <w:rsid w:val="00F6446E"/>
    <w:rsid w:val="00F935D0"/>
    <w:rsid w:val="00F93B6A"/>
    <w:rsid w:val="00F952E6"/>
    <w:rsid w:val="00FA0C1C"/>
    <w:rsid w:val="00FA510E"/>
    <w:rsid w:val="00FD21EC"/>
    <w:rsid w:val="00FD7AA1"/>
    <w:rsid w:val="00FF2BD2"/>
    <w:rsid w:val="036114A7"/>
    <w:rsid w:val="03CB0B4E"/>
    <w:rsid w:val="04C330DA"/>
    <w:rsid w:val="0B9D7636"/>
    <w:rsid w:val="0BA73F8A"/>
    <w:rsid w:val="0C3F0DB6"/>
    <w:rsid w:val="104A2C00"/>
    <w:rsid w:val="10AD51B1"/>
    <w:rsid w:val="13504B3A"/>
    <w:rsid w:val="13A20EC6"/>
    <w:rsid w:val="14184978"/>
    <w:rsid w:val="15563104"/>
    <w:rsid w:val="18314D21"/>
    <w:rsid w:val="1BF52AEA"/>
    <w:rsid w:val="1CD60007"/>
    <w:rsid w:val="22AA4637"/>
    <w:rsid w:val="23021C72"/>
    <w:rsid w:val="24775550"/>
    <w:rsid w:val="24CA689F"/>
    <w:rsid w:val="24F00D9F"/>
    <w:rsid w:val="283155C0"/>
    <w:rsid w:val="2AB63E37"/>
    <w:rsid w:val="2D133632"/>
    <w:rsid w:val="30257E7D"/>
    <w:rsid w:val="32155E25"/>
    <w:rsid w:val="322C67B4"/>
    <w:rsid w:val="32BF0681"/>
    <w:rsid w:val="335A41AF"/>
    <w:rsid w:val="3588410E"/>
    <w:rsid w:val="37E302A8"/>
    <w:rsid w:val="392D507F"/>
    <w:rsid w:val="39323365"/>
    <w:rsid w:val="398A29CF"/>
    <w:rsid w:val="3AFA1256"/>
    <w:rsid w:val="3E6A24AA"/>
    <w:rsid w:val="4085543C"/>
    <w:rsid w:val="446E6AC3"/>
    <w:rsid w:val="450C17D3"/>
    <w:rsid w:val="47730EC1"/>
    <w:rsid w:val="4AE475D5"/>
    <w:rsid w:val="4E216BF6"/>
    <w:rsid w:val="4E3E0B9C"/>
    <w:rsid w:val="4E400152"/>
    <w:rsid w:val="4E7B7EF9"/>
    <w:rsid w:val="4F507A37"/>
    <w:rsid w:val="4FB54E8E"/>
    <w:rsid w:val="51B92BE7"/>
    <w:rsid w:val="53732B31"/>
    <w:rsid w:val="549B3427"/>
    <w:rsid w:val="54D345A7"/>
    <w:rsid w:val="56F6501A"/>
    <w:rsid w:val="581C482C"/>
    <w:rsid w:val="59C228D6"/>
    <w:rsid w:val="5A936056"/>
    <w:rsid w:val="5E80670B"/>
    <w:rsid w:val="62F7688E"/>
    <w:rsid w:val="6355398B"/>
    <w:rsid w:val="64E8140A"/>
    <w:rsid w:val="672241DD"/>
    <w:rsid w:val="678200B2"/>
    <w:rsid w:val="691862FC"/>
    <w:rsid w:val="69FC480B"/>
    <w:rsid w:val="6A4B0513"/>
    <w:rsid w:val="6B55789A"/>
    <w:rsid w:val="6CB61793"/>
    <w:rsid w:val="6E3A5840"/>
    <w:rsid w:val="7250738D"/>
    <w:rsid w:val="732A3329"/>
    <w:rsid w:val="760F0AD0"/>
    <w:rsid w:val="78C53AE4"/>
    <w:rsid w:val="7923319E"/>
    <w:rsid w:val="7D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g1"/>
    <w:qFormat/>
    <w:uiPriority w:val="0"/>
    <w:rPr>
      <w:color w:val="008000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CC6F-5C30-4676-B29B-30ED5AAC02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602</Words>
  <Characters>734</Characters>
  <Lines>4</Lines>
  <Paragraphs>1</Paragraphs>
  <TotalTime>82</TotalTime>
  <ScaleCrop>false</ScaleCrop>
  <LinksUpToDate>false</LinksUpToDate>
  <CharactersWithSpaces>816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2018-06-14T09:54:00Z</dcterms:created>
  <dc:creator>雨林木风</dc:creator>
  <cp:lastModifiedBy>天津海运职业学院继续教育中心</cp:lastModifiedBy>
  <cp:lastPrinted>2020-12-28T07:50:00Z</cp:lastPrinted>
  <dcterms:modified xsi:type="dcterms:W3CDTF">2023-08-21T09:12:10Z</dcterms:modified>
  <dc:title>2014年天津海运职业学院培训开班计划（二、三月）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247434646C124415823A06853F4EE059_13</vt:lpwstr>
  </property>
</Properties>
</file>